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C28" w:rsidRPr="00AF458F" w:rsidRDefault="00340C28" w:rsidP="00340C2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Калмыцкий государственный университет им. Б. Б. </w:t>
      </w:r>
      <w:proofErr w:type="spellStart"/>
      <w:r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Городовикова</w:t>
      </w:r>
      <w:proofErr w:type="spellEnd"/>
    </w:p>
    <w:p w:rsidR="00340C28" w:rsidRPr="00AF458F" w:rsidRDefault="00340C28" w:rsidP="00340C2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340C28" w:rsidRPr="00AF458F" w:rsidRDefault="00340C28" w:rsidP="00340C2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340C28" w:rsidRPr="00AF458F" w:rsidRDefault="00340C28" w:rsidP="00340C2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340C28" w:rsidRPr="00AF458F" w:rsidRDefault="00336695" w:rsidP="00340C2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340C28"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225F3B"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340C28" w:rsidRPr="00AF45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340C28" w:rsidRDefault="00340C28" w:rsidP="00340C28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40C28" w:rsidRDefault="00340C28" w:rsidP="00340C28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28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Кафедра калмыцкого 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зыка, монголистики и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алтаистики</w:t>
      </w:r>
      <w:proofErr w:type="spellEnd"/>
    </w:p>
    <w:p w:rsidR="00B64181" w:rsidRDefault="00B64181" w:rsidP="001C6D8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13FCF" w:rsidRPr="00C13FCF" w:rsidRDefault="00C13FCF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Аннотированный каталог традиционных</w:t>
      </w:r>
      <w:r w:rsidRPr="00C13FCF">
        <w:rPr>
          <w:rFonts w:ascii="Times New Roman" w:hAnsi="Times New Roman" w:cs="Times New Roman"/>
          <w:sz w:val="24"/>
          <w:szCs w:val="24"/>
        </w:rPr>
        <w:t xml:space="preserve"> мотивов эпоса монгольских народов (экспериментальное исследование) / Е. Э.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Л. С. Дампилова, Б. Э.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Убушиева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", Институт монголоведения,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буддологии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тибетологии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Сибирского отделения РАН, Институт языка, литературы Монгольской академии наук.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- 147[1] с. ; 20 см. - Библиогр.: с. 140-144  500 экз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>кземпляры: всего:5 - ЧЗ_6(1), ЧЗ_8(3), КХ(1)</w:t>
      </w:r>
    </w:p>
    <w:p w:rsidR="00C13FCF" w:rsidRPr="00C13FCF" w:rsidRDefault="00C13FCF" w:rsidP="007C5A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181" w:rsidRPr="00C13FCF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Вопросы моделирования коммуникативных</w:t>
      </w:r>
      <w:r w:rsidRPr="00C13FCF">
        <w:rPr>
          <w:rFonts w:ascii="Times New Roman" w:hAnsi="Times New Roman" w:cs="Times New Roman"/>
          <w:sz w:val="24"/>
          <w:szCs w:val="24"/>
        </w:rPr>
        <w:t xml:space="preserve"> единиц монгольских и тюркских языков [Электронный ресурс]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коллективная монография / С. Н. Абдуллаев [и др.] ; ред.: В. Н.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Мушаев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Д. Ш.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Харанутова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2023. - 180 с. - Библиогр. в конце ст. Экземпляры: всего:1 - СНО(1)</w:t>
      </w:r>
    </w:p>
    <w:p w:rsidR="00B64181" w:rsidRPr="00C13FCF" w:rsidRDefault="00B64181" w:rsidP="007C5A90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C13FCF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Джангар=Җаңhр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калмыцкий героический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эпос=хальмг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баатрльг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эпос / перевод с калмыцкого С. И. Липкина, пересказ на англ.яз. Т. Н.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Богрдановой</w:t>
      </w:r>
      <w:proofErr w:type="spellEnd"/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худож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. В. А. Фаворский. - 8-е изд.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РИА Калмыкия, 2023. - 383 с. : ил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proofErr w:type="gramEnd"/>
      <w:r w:rsidRPr="00C13FC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. ил. ; 24 см  1000 экз. Экземпляры: всего:3 - ЧЗ_6(1), ЧЗ_8(1), КХ(1)</w:t>
      </w:r>
    </w:p>
    <w:p w:rsidR="00B64181" w:rsidRPr="00C13FCF" w:rsidRDefault="00B64181" w:rsidP="007C5A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C13FCF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13FCF">
        <w:rPr>
          <w:rFonts w:ascii="Times New Roman" w:hAnsi="Times New Roman" w:cs="Times New Roman"/>
          <w:b/>
          <w:bCs/>
          <w:sz w:val="24"/>
          <w:szCs w:val="24"/>
        </w:rPr>
        <w:t>Дольган</w:t>
      </w:r>
      <w:proofErr w:type="spellEnd"/>
      <w:r w:rsidRPr="00C13FCF">
        <w:rPr>
          <w:rFonts w:ascii="Times New Roman" w:hAnsi="Times New Roman" w:cs="Times New Roman"/>
          <w:b/>
          <w:bCs/>
          <w:sz w:val="24"/>
          <w:szCs w:val="24"/>
        </w:rPr>
        <w:t xml:space="preserve">. Бичкдүдин </w:t>
      </w:r>
      <w:proofErr w:type="spellStart"/>
      <w:r w:rsidRPr="00C13FCF">
        <w:rPr>
          <w:rFonts w:ascii="Times New Roman" w:hAnsi="Times New Roman" w:cs="Times New Roman"/>
          <w:b/>
          <w:bCs/>
          <w:sz w:val="24"/>
          <w:szCs w:val="24"/>
        </w:rPr>
        <w:t>садт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хальмг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кел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дасхһлна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методическ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дөңцл.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Балчр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баг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Дольган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Конспекты игровых занятий для младшей группы : учебное пособие на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калм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яз.: в 4 ч. / [В. Н.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Мушаев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(отв. редактор) и др. ;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.: Н. Н.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Убушаев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Е. А.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Джинцанова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А. Д.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Эрднеева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] ; Министерство науки и высшего образования Российской Федерации, ФГБОУ ВО "КалмГУ им. Б.Б.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", Министерство образования и науки Республики Калмыкия..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2020. - </w:t>
      </w:r>
      <w:r w:rsidRPr="00C13FCF">
        <w:rPr>
          <w:rFonts w:ascii="Times New Roman" w:hAnsi="Times New Roman" w:cs="Times New Roman"/>
          <w:b/>
          <w:bCs/>
          <w:sz w:val="24"/>
          <w:szCs w:val="24"/>
        </w:rPr>
        <w:t>Ч. 1</w:t>
      </w:r>
      <w:r w:rsidRPr="00C13FCF">
        <w:rPr>
          <w:rFonts w:ascii="Times New Roman" w:hAnsi="Times New Roman" w:cs="Times New Roman"/>
          <w:sz w:val="24"/>
          <w:szCs w:val="24"/>
        </w:rPr>
        <w:t>. -  2020. - 110 с.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ил.). - Библиогр.: с. 109  200 экз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>кземпляры: всего:15 - ЧЗ_6(1), ЧЗ_8(1), КХ(1), АБ_4(12)</w:t>
      </w:r>
    </w:p>
    <w:p w:rsidR="00B64181" w:rsidRPr="00C13FCF" w:rsidRDefault="00B64181" w:rsidP="007C5A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C13FCF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Калмыцкие песни о</w:t>
      </w:r>
      <w:r w:rsidRPr="00C13FCF">
        <w:rPr>
          <w:rFonts w:ascii="Times New Roman" w:hAnsi="Times New Roman" w:cs="Times New Roman"/>
          <w:sz w:val="24"/>
          <w:szCs w:val="24"/>
        </w:rPr>
        <w:t xml:space="preserve"> Сибири [Текст]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научное издание / Институт этнологии и антропологии им. Н.Н. Миклухо-Маклая РАН ; сост.: Э-Б. М.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Гучинова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Ц.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Селеева</w:t>
      </w:r>
      <w:proofErr w:type="spellEnd"/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ред. Г. Ц. Пюрбеев. - Москва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Бумба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, 2023. - 215 с.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20 см. - Библиогр.: с. 57-61  500 экз. Экземпляры: всего:1 - ЧЗ_6(1)</w:t>
      </w:r>
    </w:p>
    <w:p w:rsidR="00B64181" w:rsidRPr="00C13FCF" w:rsidRDefault="00B64181" w:rsidP="007C5A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C13FCF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Калмыцкие сказки</w:t>
      </w:r>
      <w:r w:rsidRPr="00C13FCF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сказки / перевод с калмыцкого. Б. Лунина, А.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Скрипова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М. Вайнштейна, И.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Каравченко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. - Переиздание.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РИА Калмыкия, 2023. - 141с. :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>30 см  1000 экз. Экземпляры: всего:3 - ЧЗ_6(1), ЧЗ_8(2)</w:t>
      </w:r>
    </w:p>
    <w:p w:rsidR="00B64181" w:rsidRPr="00C13FCF" w:rsidRDefault="00B64181" w:rsidP="007C5A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C13FCF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Калмыцкий фольклор. Коллекция</w:t>
      </w:r>
      <w:r w:rsidRPr="00C13FCF">
        <w:rPr>
          <w:rFonts w:ascii="Times New Roman" w:hAnsi="Times New Roman" w:cs="Times New Roman"/>
          <w:sz w:val="24"/>
          <w:szCs w:val="24"/>
        </w:rPr>
        <w:t xml:space="preserve"> экспедиционных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материалов=Хальмг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амн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зокъял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Кеерин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хураң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у материал /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редактор и сост. Е. Э.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редакционная коллегия: Б. Э.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Убушиева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Л. А.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Лиджиева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Б. М.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Коваева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, К. В.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Менкенова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r w:rsidRPr="00C13FCF">
        <w:rPr>
          <w:rFonts w:ascii="Times New Roman" w:hAnsi="Times New Roman" w:cs="Times New Roman"/>
          <w:sz w:val="24"/>
          <w:szCs w:val="24"/>
        </w:rPr>
        <w:lastRenderedPageBreak/>
        <w:t xml:space="preserve">Калмыцкий государственный университет, 2024. - 478 с.-500 </w:t>
      </w:r>
      <w:proofErr w:type="spellStart"/>
      <w:proofErr w:type="gramStart"/>
      <w:r w:rsidRPr="00C13FCF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Экземпляры: всего:8 - ЧЗ_8(2), АБ_4(5), ЧЗ_6(1)</w:t>
      </w:r>
    </w:p>
    <w:p w:rsidR="00B64181" w:rsidRPr="00C13FCF" w:rsidRDefault="00B64181" w:rsidP="007C5A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Default="00B64181" w:rsidP="007C5A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3FCF">
        <w:rPr>
          <w:rFonts w:ascii="Times New Roman" w:hAnsi="Times New Roman" w:cs="Times New Roman"/>
          <w:b/>
          <w:bCs/>
          <w:sz w:val="24"/>
          <w:szCs w:val="24"/>
        </w:rPr>
        <w:t>Калмыцкое декоративно-прикладное творчество</w:t>
      </w:r>
      <w:r w:rsidRPr="00C13FCF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учебное пособие / [Н. Г.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Красноруцкая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и др.] ;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 науки и высшего образования Российской Федерации, Федеральное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бюджетное образовательное учреждение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образования "Калмыцкий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 xml:space="preserve">. ун-т им. Б. Б. </w:t>
      </w:r>
      <w:proofErr w:type="spellStart"/>
      <w:r w:rsidRPr="00C13FC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13FCF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C13F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13FC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2021 Экземпляры: всего:1 - СНО(1)</w:t>
      </w:r>
    </w:p>
    <w:p w:rsidR="00926790" w:rsidRPr="00926790" w:rsidRDefault="00926790" w:rsidP="0092679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26790" w:rsidRPr="00926790" w:rsidRDefault="00926790" w:rsidP="00926790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26790">
        <w:rPr>
          <w:rFonts w:ascii="Times New Roman" w:hAnsi="Times New Roman" w:cs="Times New Roman"/>
          <w:b/>
          <w:bCs/>
          <w:sz w:val="28"/>
          <w:szCs w:val="28"/>
        </w:rPr>
        <w:t>Краткий курс лекций</w:t>
      </w:r>
      <w:r w:rsidRPr="00926790">
        <w:rPr>
          <w:rFonts w:ascii="Times New Roman" w:hAnsi="Times New Roman" w:cs="Times New Roman"/>
          <w:sz w:val="28"/>
          <w:szCs w:val="28"/>
        </w:rPr>
        <w:t xml:space="preserve"> по теоретической грамматике китайского языка [Электронный ресурс]</w:t>
      </w:r>
      <w:proofErr w:type="gramStart"/>
      <w:r w:rsidRPr="00926790"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8"/>
          <w:szCs w:val="28"/>
        </w:rPr>
        <w:t xml:space="preserve"> учебное пособие  / </w:t>
      </w:r>
      <w:proofErr w:type="spellStart"/>
      <w:r w:rsidRPr="00926790">
        <w:rPr>
          <w:rFonts w:ascii="Times New Roman" w:hAnsi="Times New Roman" w:cs="Times New Roman"/>
          <w:sz w:val="28"/>
          <w:szCs w:val="28"/>
        </w:rPr>
        <w:t>М-во</w:t>
      </w:r>
      <w:proofErr w:type="spellEnd"/>
      <w:r w:rsidRPr="00926790">
        <w:rPr>
          <w:rFonts w:ascii="Times New Roman" w:hAnsi="Times New Roman" w:cs="Times New Roman"/>
          <w:sz w:val="28"/>
          <w:szCs w:val="28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926790">
        <w:rPr>
          <w:rFonts w:ascii="Times New Roman" w:hAnsi="Times New Roman" w:cs="Times New Roman"/>
          <w:sz w:val="28"/>
          <w:szCs w:val="28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8"/>
          <w:szCs w:val="28"/>
        </w:rPr>
        <w:t xml:space="preserve">" ; сост. М. М. </w:t>
      </w:r>
      <w:proofErr w:type="spellStart"/>
      <w:r w:rsidRPr="00926790">
        <w:rPr>
          <w:rFonts w:ascii="Times New Roman" w:hAnsi="Times New Roman" w:cs="Times New Roman"/>
          <w:sz w:val="28"/>
          <w:szCs w:val="28"/>
        </w:rPr>
        <w:t>Алжеева</w:t>
      </w:r>
      <w:proofErr w:type="spellEnd"/>
      <w:r w:rsidRPr="00926790">
        <w:rPr>
          <w:rFonts w:ascii="Times New Roman" w:hAnsi="Times New Roman" w:cs="Times New Roman"/>
          <w:sz w:val="28"/>
          <w:szCs w:val="28"/>
        </w:rPr>
        <w:t>. - Электрон</w:t>
      </w:r>
      <w:proofErr w:type="gramStart"/>
      <w:r w:rsidRPr="0092679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267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26790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926790">
        <w:rPr>
          <w:rFonts w:ascii="Times New Roman" w:hAnsi="Times New Roman" w:cs="Times New Roman"/>
          <w:sz w:val="28"/>
          <w:szCs w:val="28"/>
        </w:rPr>
        <w:t>екстовые дан. - Элиста</w:t>
      </w:r>
      <w:proofErr w:type="gramStart"/>
      <w:r w:rsidRPr="0092679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8"/>
          <w:szCs w:val="28"/>
        </w:rPr>
        <w:t xml:space="preserve"> Издательство Калмыцкого  университета, 2024. - 77 с. Экземпляры: всего:1 - СНО(1)</w:t>
      </w:r>
    </w:p>
    <w:p w:rsidR="00B64181" w:rsidRPr="00C13FCF" w:rsidRDefault="00B64181" w:rsidP="007C5A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Краткий энциклопедический словарь</w:t>
      </w:r>
      <w:r w:rsidRPr="00926790">
        <w:rPr>
          <w:rFonts w:ascii="Times New Roman" w:hAnsi="Times New Roman" w:cs="Times New Roman"/>
          <w:sz w:val="24"/>
          <w:szCs w:val="24"/>
        </w:rPr>
        <w:t xml:space="preserve"> Республики Калмыкия. 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А-Я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/ сост. Р. 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Ганджгаева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2021. - 657 с..  50 экз. Экземпляры: всего:1 - ИБО(1)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sz w:val="24"/>
          <w:szCs w:val="24"/>
        </w:rPr>
        <w:t>Мои путевые заметки: научно-популярная литература</w:t>
      </w:r>
      <w:r w:rsidRPr="00926790">
        <w:rPr>
          <w:rFonts w:ascii="Times New Roman" w:hAnsi="Times New Roman" w:cs="Times New Roman"/>
          <w:sz w:val="24"/>
          <w:szCs w:val="24"/>
        </w:rPr>
        <w:t xml:space="preserve"> / П. 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Надбитов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РИА Калмыкия, 2023. - 221 с. : фот., фот.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. 300 </w:t>
      </w:r>
      <w:proofErr w:type="spellStart"/>
      <w:proofErr w:type="gramStart"/>
      <w:r w:rsidRPr="00926790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РАН. 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2023. -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15. №4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) / Ю. Ж.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Жабон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редактор: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, Э. П. Бакаева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редколлегия: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Б. В. Базаров, А. 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БаяноваИ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- 779 с. : рис., табл., фот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26790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.). - Библиогр. в конце ст.  100 экз.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Российской Академии Наук.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2023. -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15, №1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) / Л. Ф.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Абзалов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А. Курапов, А. О.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Долеева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З. И.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редколлегия: Э. П. Бакаева, Б. В. Базаров,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- 158 с.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рис., табл.). - Библиогр. в конце ст.  100 экз. (Шифр Т3(2Рос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алм)я52/М 770-602438110)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Start"/>
      <w:r w:rsidR="001A71B2"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71B2"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1A71B2" w:rsidRPr="00926790">
        <w:rPr>
          <w:rFonts w:ascii="Times New Roman" w:hAnsi="Times New Roman" w:cs="Times New Roman"/>
          <w:sz w:val="24"/>
          <w:szCs w:val="24"/>
        </w:rPr>
        <w:t xml:space="preserve"> </w:t>
      </w:r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Российской академии наук". - 26 см. - Элиста :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2023.-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15. №2</w:t>
      </w:r>
      <w:r w:rsidRPr="00926790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) / К. В. Орлова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Э. П. Бакаева ; редколлегия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Б. В. Базаров, А. 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- 304 с. : табл., фот.). - Библиогр. в конце ст.  100 </w:t>
      </w:r>
      <w:proofErr w:type="spellStart"/>
      <w:proofErr w:type="gramStart"/>
      <w:r w:rsidRPr="00926790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РАН.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2023. - 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15. №3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) / И. Г.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Актамов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редактор: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, Э. П. Бакаева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редколлегия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- 501 с. : рис., табл.). - Библиогр. в конце ст.  100 экз.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Российской Академии Наук.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2024. -  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16, №2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lastRenderedPageBreak/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) / Н. А. Шиханов, С. С. Белоусов, Б.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Оконов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М.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Бадугинова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Е.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Гунаев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редколлегия: Э. П. Бакаева,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Ф.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, Л. С. Дампилова [и др.]. - Выходит 4 раза в год. -  2024. - 412 с.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рис., табл.). - Библиогр. в конце ст.  100 экз.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Российской Академии Наук.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2024. - 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16, №3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) / К. В. Орлова, С.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Джунджузов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С. Г. Ершов, Б. Л.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Митруев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ГБ.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Есенова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Т. С.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Есенова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Р. М.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Ханинова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редколлегия: Э. П. Бакаева,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Л. С. Дампилова [и др.]. - 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Выходит 4 раза в год. -  2024. - 627 с. : ил., рис., табл., фот.).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- Библиогр. в конце ст.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Монголоведение (Монгол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судлал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926790">
        <w:rPr>
          <w:rFonts w:ascii="Times New Roman" w:hAnsi="Times New Roman" w:cs="Times New Roman"/>
          <w:sz w:val="24"/>
          <w:szCs w:val="24"/>
        </w:rPr>
        <w:t xml:space="preserve">  [Текст]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Российской Академии Наук.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РАН, 2024. -   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16, №1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Elista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) / Ц. П. Ванчикова, К. Н. Максимов, Э. П. Бакаева, С. А. Номинханов, В. Л. Успенский [и др.]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главный редактор: В.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редколлегия: Э. П. Бакаева,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Алимаа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Т.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Д. Н.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Музраева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Выходит 4 раза в год. -  2024. - 172 с.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табл., фот.). - Библиогр. в конце ст.  100 экз. Экземпляры: всего:3 - ЧЗ_6(1), ЧЗ_8(2)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Научные труды и</w:t>
      </w:r>
      <w:r w:rsidRPr="00926790">
        <w:rPr>
          <w:rFonts w:ascii="Times New Roman" w:hAnsi="Times New Roman" w:cs="Times New Roman"/>
          <w:sz w:val="24"/>
          <w:szCs w:val="24"/>
        </w:rPr>
        <w:t xml:space="preserve"> публикации кандидата филологических наук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Николая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Цереновича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: биобиблиографический указатель / Национальная библиотека им. А. М.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Амур-Санана</w:t>
      </w:r>
      <w:proofErr w:type="spellEnd"/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ФГБОУ ВО "Калмыцкий государственный университет им. Б.Б.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", Научная библиотека ; составители: Н. Н. Стасенко, К. А. Церенова. - 3-е изд.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- 55 с. 100 экз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кземпляры: всего:14 - ЧЗ_1(3), ЧЗ_6(1), ЧЗ_8(1), ИБО(1), КХ(8)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Ойратский героический эпос</w:t>
      </w:r>
      <w:r w:rsidRPr="00926790">
        <w:rPr>
          <w:rFonts w:ascii="Times New Roman" w:hAnsi="Times New Roman" w:cs="Times New Roman"/>
          <w:sz w:val="24"/>
          <w:szCs w:val="24"/>
        </w:rPr>
        <w:t xml:space="preserve">  "Джангар"  / ФГБОУ ВО "Калмыцкий государственный университет им. Б.Б.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", Институт языка и литературы Академии наук Монголии.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- Элиста : Калмыцкий государственный университет, 2024. -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 I</w:t>
      </w:r>
      <w:r w:rsidRPr="00926790">
        <w:rPr>
          <w:rFonts w:ascii="Times New Roman" w:hAnsi="Times New Roman" w:cs="Times New Roman"/>
          <w:sz w:val="24"/>
          <w:szCs w:val="24"/>
        </w:rPr>
        <w:t xml:space="preserve"> = Өөрдин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баатрлг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тууль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"Җаңhр" / составитель М.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Босхомджиев</w:t>
      </w:r>
      <w:proofErr w:type="spellEnd"/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редакционная коллегия:  Е. Э.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М.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Лиджиев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Б. Э.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Убушаева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Б.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Шурунгова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Л. А.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Лиджиева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М.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Босхомджиев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2024. - 725 с. - ("Ойратский героический эпос"). - Библиогр.: с. 723-724  500 экз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кземпляры: всего:8 - ЧЗ_8(2), АБ_4(5), ЧЗ_6(1)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Памятники фольклора монгольских</w:t>
      </w:r>
      <w:r w:rsidRPr="0092679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народов=Folklore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Heritage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Peoples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[Текст] / Калмыцкий государственный университет им. Б. 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Институт мировой литературы им. А М. Горького РАН, Институт языкознания РАН, Институт монголоведения,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буддологии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тибетологии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СО РАН, Институт языка и литературы Академии наук Монголии.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- Москва : ИМЛИ РАН, 2023. -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Т.IX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Благопожелания на калмыцком, бурятском, монгольском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языках=Well-Wishing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Speeches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Buryat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/ ред.: Н.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Н.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П.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сост. Н.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- 608 с. : ил.). - Библиогр. в конце разд.  300 экз. Экземпляры: всего:10 - ЧЗ_6(1), ЧЗ_8(2), АБ_4(5), КХ(2)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Памятники фольклора монгольских</w:t>
      </w:r>
      <w:r w:rsidRPr="0092679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народов=Folklore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Heritage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Peoples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в 10-ти томах / Калмыцкий государственный университет им. Б. 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Институт мировой литературы им. А М. Горького РАН, Институт языкознания РАН, Институт монголоведения,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буддологии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тибетологии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СО РАН, Институт языка и литературы Академии наук Монголии. - Москва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ИМЛИ РАН, 2023. -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lastRenderedPageBreak/>
        <w:t>Т.VI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Песенный фольклор на калмыцком,  бурятском, монгольском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языках=Folk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songs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Buryat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 / ред.: Н.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Н.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П.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; сост. В. К.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Шивлянова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- 576 с. : ил., муз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р., табл.). - Библиогр. в конце разд.  300 экз. 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Памятники фольклора монгольских</w:t>
      </w:r>
      <w:r w:rsidRPr="0092679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народов=Folklore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Heritage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Peoples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[Текст] / Калмыцкий государственный университет им. Б. 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Институт мировой литературы им. А М. Горького РАН, Институт языкознания РАН, Институт монголоведения,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буддологии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тибетологии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СО РАН, Институт языка и литературы Академии наук Монголии. - 22 см. - Москва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ИМЛИ РАН, 2023. -  </w:t>
      </w:r>
      <w:r w:rsidRPr="00926790">
        <w:rPr>
          <w:rFonts w:ascii="Times New Roman" w:hAnsi="Times New Roman" w:cs="Times New Roman"/>
          <w:b/>
          <w:bCs/>
          <w:sz w:val="24"/>
          <w:szCs w:val="24"/>
        </w:rPr>
        <w:t>Т.Х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Малые жанры фольклора на калмыцком, бурятском, монгольском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языках=Minor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Genres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Folklore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Buryat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Mongolian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/ ред.: Н.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А. Н.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П.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; сост. Н. Ц.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Биткеев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[и др.]. -  2023. - 472 с. : ил.). - Библиогр. в конце разд.  300 экз. Экземпляры: всего:10 - ЧЗ_6(1), ЧЗ_8(2), АБ_4(5), КХ(2)</w:t>
      </w:r>
    </w:p>
    <w:p w:rsidR="00B64181" w:rsidRPr="00C13FCF" w:rsidRDefault="00B64181" w:rsidP="0092679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81" w:rsidRPr="00926790" w:rsidRDefault="00B6418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Пюрбеев, Григорий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Церенович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26790">
        <w:rPr>
          <w:rFonts w:ascii="Times New Roman" w:hAnsi="Times New Roman" w:cs="Times New Roman"/>
          <w:sz w:val="24"/>
          <w:szCs w:val="24"/>
        </w:rPr>
        <w:t xml:space="preserve"> Историко-сопоставительные исследования по грамматике монгольских языков [Электронный ресурс]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монография / Г. Ц. Пюрбеев ;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". - 2-е изд.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2025. - 188 с. - Библиогр.: с. 178-184. Экземпляры: всего:1 - СНО(1)</w:t>
      </w:r>
    </w:p>
    <w:p w:rsidR="00BD5241" w:rsidRPr="00BD5241" w:rsidRDefault="00BD5241" w:rsidP="00926790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BD5241" w:rsidRPr="00926790" w:rsidRDefault="00BD5241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790">
        <w:rPr>
          <w:rFonts w:ascii="Times New Roman" w:hAnsi="Times New Roman" w:cs="Times New Roman"/>
          <w:b/>
          <w:bCs/>
          <w:sz w:val="24"/>
          <w:szCs w:val="24"/>
        </w:rPr>
        <w:t>Сутра Белого Старца"</w:t>
      </w:r>
      <w:r w:rsidRPr="00926790">
        <w:rPr>
          <w:rFonts w:ascii="Times New Roman" w:hAnsi="Times New Roman" w:cs="Times New Roman"/>
          <w:sz w:val="24"/>
          <w:szCs w:val="24"/>
        </w:rPr>
        <w:t xml:space="preserve"> на "ясном письме": исследование, перевод, транслитерация, комментарии, факсимиле [Текст] / Институт восточных рукописей (Азиатский музей)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под редакцией Н. В. Ямпольской, Н. С. Яхонтовой ; перевод с ойратского: С.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Мирзаева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, Н. В. Ямпольская. - Москва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Фонд содействия буддийскому образованию и исследованиям, 2023. - 334[1] с. : фот., фот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26790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. ; 24 см. - (Памятники письменности Востока. 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СLХ).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- Библиогр.: с. 327-331  300 экз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>кземпляры: всего:5 - ЧЗ_6(1), ЧЗ_8(3), КХ(1)</w:t>
      </w:r>
    </w:p>
    <w:p w:rsidR="00BD5241" w:rsidRDefault="00BD5241" w:rsidP="00926790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C5A90" w:rsidRPr="00926790" w:rsidRDefault="007C5A90" w:rsidP="0092679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Хабунова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 xml:space="preserve">, Евдокия </w:t>
      </w:r>
      <w:proofErr w:type="spellStart"/>
      <w:r w:rsidRPr="00926790">
        <w:rPr>
          <w:rFonts w:ascii="Times New Roman" w:hAnsi="Times New Roman" w:cs="Times New Roman"/>
          <w:b/>
          <w:bCs/>
          <w:sz w:val="24"/>
          <w:szCs w:val="24"/>
        </w:rPr>
        <w:t>Эрендженовна</w:t>
      </w:r>
      <w:proofErr w:type="spellEnd"/>
      <w:r w:rsidRPr="0092679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26790">
        <w:rPr>
          <w:rFonts w:ascii="Times New Roman" w:hAnsi="Times New Roman" w:cs="Times New Roman"/>
          <w:sz w:val="24"/>
          <w:szCs w:val="24"/>
        </w:rPr>
        <w:t xml:space="preserve"> Типология народной сказки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учебное пособие / Е. Э.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, Б. В.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Эльбикова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- 45 с.</w:t>
      </w:r>
      <w:proofErr w:type="gramStart"/>
      <w:r w:rsidRPr="0092679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6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6790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Pr="00926790">
        <w:rPr>
          <w:rFonts w:ascii="Times New Roman" w:hAnsi="Times New Roman" w:cs="Times New Roman"/>
          <w:sz w:val="24"/>
          <w:szCs w:val="24"/>
        </w:rPr>
        <w:t>., табл. ; 20 см Экземпляры: всего:1 - ЧЗ_6(1)</w:t>
      </w:r>
    </w:p>
    <w:p w:rsidR="000F4816" w:rsidRDefault="000F4816" w:rsidP="00340C28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0F4816" w:rsidSect="006E5C4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87E9B"/>
    <w:multiLevelType w:val="hybridMultilevel"/>
    <w:tmpl w:val="85685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EC0B43"/>
    <w:multiLevelType w:val="hybridMultilevel"/>
    <w:tmpl w:val="029A177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25351703"/>
    <w:multiLevelType w:val="hybridMultilevel"/>
    <w:tmpl w:val="51E664CE"/>
    <w:lvl w:ilvl="0" w:tplc="49AE1E7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EA4DC0"/>
    <w:multiLevelType w:val="hybridMultilevel"/>
    <w:tmpl w:val="6B9A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000B6"/>
    <w:multiLevelType w:val="hybridMultilevel"/>
    <w:tmpl w:val="2BCEF5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B45320"/>
    <w:rsid w:val="00001A99"/>
    <w:rsid w:val="000759A7"/>
    <w:rsid w:val="000D04CF"/>
    <w:rsid w:val="000E4C14"/>
    <w:rsid w:val="000E6986"/>
    <w:rsid w:val="000F0709"/>
    <w:rsid w:val="000F4816"/>
    <w:rsid w:val="00120BFF"/>
    <w:rsid w:val="00122D9D"/>
    <w:rsid w:val="001233EF"/>
    <w:rsid w:val="00166108"/>
    <w:rsid w:val="00191BD0"/>
    <w:rsid w:val="001A71B2"/>
    <w:rsid w:val="001C6D84"/>
    <w:rsid w:val="00205806"/>
    <w:rsid w:val="00225F3B"/>
    <w:rsid w:val="002464A6"/>
    <w:rsid w:val="00270657"/>
    <w:rsid w:val="002B1E3F"/>
    <w:rsid w:val="002B49B9"/>
    <w:rsid w:val="00336695"/>
    <w:rsid w:val="00340C28"/>
    <w:rsid w:val="0037504B"/>
    <w:rsid w:val="00394E15"/>
    <w:rsid w:val="004521B1"/>
    <w:rsid w:val="004B3B7A"/>
    <w:rsid w:val="005652A6"/>
    <w:rsid w:val="006226C9"/>
    <w:rsid w:val="00627E5C"/>
    <w:rsid w:val="006536C9"/>
    <w:rsid w:val="006E15F1"/>
    <w:rsid w:val="006E5C4C"/>
    <w:rsid w:val="007009C8"/>
    <w:rsid w:val="007C501E"/>
    <w:rsid w:val="007C5A90"/>
    <w:rsid w:val="007D1B0F"/>
    <w:rsid w:val="007D1C52"/>
    <w:rsid w:val="007D6B65"/>
    <w:rsid w:val="007E3BE4"/>
    <w:rsid w:val="0087164E"/>
    <w:rsid w:val="00926790"/>
    <w:rsid w:val="009A41A6"/>
    <w:rsid w:val="009C2862"/>
    <w:rsid w:val="009D63DD"/>
    <w:rsid w:val="00A10C6E"/>
    <w:rsid w:val="00A259BF"/>
    <w:rsid w:val="00A37872"/>
    <w:rsid w:val="00A52491"/>
    <w:rsid w:val="00AF458F"/>
    <w:rsid w:val="00B36EDC"/>
    <w:rsid w:val="00B45320"/>
    <w:rsid w:val="00B64181"/>
    <w:rsid w:val="00B709EE"/>
    <w:rsid w:val="00B91E9A"/>
    <w:rsid w:val="00BD5241"/>
    <w:rsid w:val="00C13FCF"/>
    <w:rsid w:val="00C43052"/>
    <w:rsid w:val="00CB5478"/>
    <w:rsid w:val="00D80A28"/>
    <w:rsid w:val="00D97CFB"/>
    <w:rsid w:val="00E72A00"/>
    <w:rsid w:val="00E91FEE"/>
    <w:rsid w:val="00EC09D3"/>
    <w:rsid w:val="00EF7BC7"/>
    <w:rsid w:val="00F44FC4"/>
    <w:rsid w:val="00FF0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C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C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C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C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B65486-D554-49CA-AEF5-C389D2F5C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4</Pages>
  <Words>1745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42</cp:revision>
  <dcterms:created xsi:type="dcterms:W3CDTF">2023-11-22T10:54:00Z</dcterms:created>
  <dcterms:modified xsi:type="dcterms:W3CDTF">2025-11-26T12:22:00Z</dcterms:modified>
</cp:coreProperties>
</file>